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06D3" w:rsidRPr="006511FD" w:rsidRDefault="005806D3" w:rsidP="005806D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Pr="006511FD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внеурочной деятельности</w:t>
      </w:r>
    </w:p>
    <w:p w:rsidR="005806D3" w:rsidRDefault="005806D3" w:rsidP="005806D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11FD"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</w:rPr>
        <w:t>Орлята России</w:t>
      </w:r>
      <w:r w:rsidRPr="006511FD">
        <w:rPr>
          <w:rFonts w:ascii="Times New Roman" w:hAnsi="Times New Roman" w:cs="Times New Roman"/>
          <w:b/>
          <w:sz w:val="24"/>
          <w:szCs w:val="24"/>
        </w:rPr>
        <w:t>».</w:t>
      </w:r>
    </w:p>
    <w:p w:rsidR="005806D3" w:rsidRPr="00EC662C" w:rsidRDefault="005806D3" w:rsidP="005806D3">
      <w:pPr>
        <w:widowControl w:val="0"/>
        <w:autoSpaceDE w:val="0"/>
        <w:autoSpaceDN w:val="0"/>
        <w:spacing w:after="0"/>
        <w:ind w:left="100" w:right="359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рамках,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указанных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выше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тенденций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была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разработана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начала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своё</w:t>
      </w:r>
      <w:r w:rsidRPr="00EC662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осуществление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Всероссийская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социальной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активности</w:t>
      </w:r>
      <w:r w:rsidRPr="00EC662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r w:rsidRPr="00EC662C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начальных</w:t>
      </w:r>
      <w:r w:rsidRPr="00EC662C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классов</w:t>
      </w:r>
      <w:r w:rsidRPr="00EC662C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«Орлята</w:t>
      </w:r>
      <w:r w:rsidRPr="00EC662C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России»</w:t>
      </w:r>
      <w:r w:rsidRPr="00EC662C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(далее</w:t>
      </w:r>
      <w:r w:rsidRPr="00EC662C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C662C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Программа,</w:t>
      </w:r>
      <w:r w:rsidRPr="00EC662C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программа</w:t>
      </w:r>
    </w:p>
    <w:p w:rsidR="005806D3" w:rsidRPr="00EC662C" w:rsidRDefault="005806D3" w:rsidP="005806D3">
      <w:pPr>
        <w:widowControl w:val="0"/>
        <w:autoSpaceDE w:val="0"/>
        <w:autoSpaceDN w:val="0"/>
        <w:spacing w:after="0"/>
        <w:ind w:left="100" w:right="35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«Орлята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России»).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Внедрение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«Орлята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России»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практику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общеобразовательных школ Российской Федерации позволяет решать одну из главных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задач государственной политики в сфере образования – сохранение и развитие единого</w:t>
      </w:r>
      <w:r w:rsidRPr="00EC662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образовательного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пространства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России.</w:t>
      </w:r>
    </w:p>
    <w:p w:rsidR="005806D3" w:rsidRDefault="005806D3" w:rsidP="005806D3">
      <w:pPr>
        <w:widowControl w:val="0"/>
        <w:autoSpaceDE w:val="0"/>
        <w:autoSpaceDN w:val="0"/>
        <w:spacing w:before="17" w:after="0"/>
        <w:ind w:right="356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bookmark3"/>
      <w:bookmarkEnd w:id="0"/>
    </w:p>
    <w:p w:rsidR="005806D3" w:rsidRPr="00EC662C" w:rsidRDefault="005806D3" w:rsidP="005806D3">
      <w:pPr>
        <w:widowControl w:val="0"/>
        <w:autoSpaceDE w:val="0"/>
        <w:autoSpaceDN w:val="0"/>
        <w:spacing w:before="17" w:after="0"/>
        <w:ind w:right="3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Актуальность продиктована общим контекстом изменений в образовательной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политике, связанных с усилением роли воспитания в образовательных организациях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(поправки в ФЗ № 273 «Об образовании в Российской Федерации»). Так, «активное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участие в социально-значимой деятельности» артикулируется как в текстах последнего</w:t>
      </w:r>
      <w:r w:rsidRPr="00EC662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ФГОС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начального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образования,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так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«Примерной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рабочей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программе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воспитания»,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которой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указывается,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«поощрение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социальной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активности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обучающихся» может рассматриваться в качестве «основной традиции воспитания в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образовательной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организации».</w:t>
      </w:r>
    </w:p>
    <w:p w:rsidR="005806D3" w:rsidRPr="00EC662C" w:rsidRDefault="005806D3" w:rsidP="005806D3">
      <w:pPr>
        <w:widowControl w:val="0"/>
        <w:autoSpaceDE w:val="0"/>
        <w:autoSpaceDN w:val="0"/>
        <w:spacing w:after="0"/>
        <w:ind w:left="100" w:right="359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Участие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детей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педагогов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программе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«Орлята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России»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способствует</w:t>
      </w:r>
      <w:r w:rsidRPr="00EC662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восстановлению</w:t>
      </w:r>
      <w:r w:rsidRPr="00EC66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богатого</w:t>
      </w:r>
      <w:r w:rsidRPr="00EC6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опыта</w:t>
      </w:r>
      <w:r w:rsidRPr="00EC66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воспитательной</w:t>
      </w:r>
      <w:r w:rsidRPr="00EC6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EC662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EC6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подрастающим</w:t>
      </w:r>
      <w:r w:rsidRPr="00EC662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поколением</w:t>
      </w:r>
      <w:r w:rsidRPr="00EC662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C662C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дальнейшему</w:t>
      </w:r>
      <w:r w:rsidRPr="00EC6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развитию с учётом всех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вызовов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современного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мира.</w:t>
      </w:r>
    </w:p>
    <w:p w:rsidR="005806D3" w:rsidRPr="00EC662C" w:rsidRDefault="005806D3" w:rsidP="005806D3">
      <w:pPr>
        <w:widowControl w:val="0"/>
        <w:autoSpaceDE w:val="0"/>
        <w:autoSpaceDN w:val="0"/>
        <w:spacing w:before="1" w:after="0"/>
        <w:ind w:left="100" w:right="360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C662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данном</w:t>
      </w:r>
      <w:r w:rsidRPr="00EC6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разделе</w:t>
      </w:r>
      <w:r w:rsidRPr="00EC6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мы</w:t>
      </w:r>
      <w:r w:rsidRPr="00EC662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определим</w:t>
      </w:r>
      <w:r w:rsidRPr="00EC6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своё</w:t>
      </w:r>
      <w:r w:rsidRPr="00EC6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понимание</w:t>
      </w:r>
      <w:r w:rsidRPr="00EC66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основных</w:t>
      </w:r>
      <w:r w:rsidRPr="00EC662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понятий</w:t>
      </w:r>
      <w:r w:rsidRPr="00EC6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C6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категорий,</w:t>
      </w:r>
      <w:r w:rsidRPr="00EC662C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заложенных в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Программе.</w:t>
      </w:r>
    </w:p>
    <w:p w:rsidR="005806D3" w:rsidRPr="00EC662C" w:rsidRDefault="005806D3" w:rsidP="005806D3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806D3" w:rsidRPr="00EC662C" w:rsidRDefault="005806D3" w:rsidP="005806D3">
      <w:pPr>
        <w:widowControl w:val="0"/>
        <w:autoSpaceDE w:val="0"/>
        <w:autoSpaceDN w:val="0"/>
        <w:spacing w:after="0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" w:name="_bookmark4"/>
      <w:bookmarkEnd w:id="1"/>
      <w:r w:rsidRPr="00EC662C">
        <w:rPr>
          <w:rFonts w:ascii="Times New Roman" w:eastAsia="Times New Roman" w:hAnsi="Times New Roman" w:cs="Times New Roman"/>
          <w:b/>
          <w:sz w:val="24"/>
          <w:szCs w:val="24"/>
        </w:rPr>
        <w:t>Цель курса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: формирование у ребёнка младшего школьного возраста социально- ценностных знаний, отношений и опыта позитивного преобразования социального мира на основе российских базовых национальных ценностей, накопленных предыдущими поколениями, воспитание культуры общения, воспитание любви к своему Отечеству, его истории, культуре, природе, развитие самостоятельности и ответственности.</w:t>
      </w:r>
    </w:p>
    <w:p w:rsidR="005806D3" w:rsidRPr="00EC662C" w:rsidRDefault="005806D3" w:rsidP="005806D3">
      <w:pPr>
        <w:widowControl w:val="0"/>
        <w:autoSpaceDE w:val="0"/>
        <w:autoSpaceDN w:val="0"/>
        <w:spacing w:after="0"/>
        <w:ind w:left="100" w:right="356" w:firstLine="70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b/>
          <w:sz w:val="24"/>
          <w:szCs w:val="24"/>
        </w:rPr>
        <w:t>Задачи курса:</w:t>
      </w:r>
    </w:p>
    <w:p w:rsidR="005806D3" w:rsidRPr="00EC662C" w:rsidRDefault="005806D3" w:rsidP="005806D3">
      <w:pPr>
        <w:widowControl w:val="0"/>
        <w:autoSpaceDE w:val="0"/>
        <w:autoSpaceDN w:val="0"/>
        <w:spacing w:after="0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ab/>
        <w:t>Воспитывать любовь и уважение к своей семье, своему народу, малой Родине, общности граждан нашей страны, России.</w:t>
      </w:r>
    </w:p>
    <w:p w:rsidR="005806D3" w:rsidRPr="00EC662C" w:rsidRDefault="005806D3" w:rsidP="005806D3">
      <w:pPr>
        <w:widowControl w:val="0"/>
        <w:autoSpaceDE w:val="0"/>
        <w:autoSpaceDN w:val="0"/>
        <w:spacing w:after="0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ab/>
        <w:t>Воспитывать уважение к духовно-нравственной культуре своей семьи, своего народа, семейным ценности с учётом национальной, религиозной принадлежности.</w:t>
      </w:r>
    </w:p>
    <w:p w:rsidR="005806D3" w:rsidRPr="00EC662C" w:rsidRDefault="005806D3" w:rsidP="005806D3">
      <w:pPr>
        <w:widowControl w:val="0"/>
        <w:autoSpaceDE w:val="0"/>
        <w:autoSpaceDN w:val="0"/>
        <w:spacing w:after="0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ab/>
        <w:t>Формировать лидерские качества и умение работать в команде.</w:t>
      </w:r>
    </w:p>
    <w:p w:rsidR="005806D3" w:rsidRPr="00EC662C" w:rsidRDefault="005806D3" w:rsidP="005806D3">
      <w:pPr>
        <w:widowControl w:val="0"/>
        <w:autoSpaceDE w:val="0"/>
        <w:autoSpaceDN w:val="0"/>
        <w:spacing w:after="0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4.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ab/>
        <w:t>Развивать творческие способности и эстетический вкус.</w:t>
      </w:r>
    </w:p>
    <w:p w:rsidR="005806D3" w:rsidRPr="00EC662C" w:rsidRDefault="005806D3" w:rsidP="005806D3">
      <w:pPr>
        <w:widowControl w:val="0"/>
        <w:autoSpaceDE w:val="0"/>
        <w:autoSpaceDN w:val="0"/>
        <w:spacing w:after="0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 xml:space="preserve"> 5.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ab/>
        <w:t>Воспитывать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ab/>
        <w:t>ценностное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ab/>
        <w:t>отношение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ab/>
        <w:t>к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ab/>
        <w:t>здоровому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ab/>
        <w:t>образу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ab/>
        <w:t>жизни, прививать интерес к физической культуре.</w:t>
      </w:r>
    </w:p>
    <w:p w:rsidR="005806D3" w:rsidRPr="00EC662C" w:rsidRDefault="005806D3" w:rsidP="005806D3">
      <w:pPr>
        <w:widowControl w:val="0"/>
        <w:autoSpaceDE w:val="0"/>
        <w:autoSpaceDN w:val="0"/>
        <w:spacing w:after="0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6.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ab/>
        <w:t>Воспитывать уважение к труду, людям труда. Формировать значимость и потребность в безвозмездной деятельности ради других людей.</w:t>
      </w:r>
    </w:p>
    <w:p w:rsidR="005806D3" w:rsidRPr="00EC662C" w:rsidRDefault="005806D3" w:rsidP="005806D3">
      <w:pPr>
        <w:widowControl w:val="0"/>
        <w:autoSpaceDE w:val="0"/>
        <w:autoSpaceDN w:val="0"/>
        <w:spacing w:after="0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7.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ab/>
        <w:t xml:space="preserve">Содействовать воспитанию экологической культуры и ответственного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lastRenderedPageBreak/>
        <w:t>отношения к окружающему миру.</w:t>
      </w:r>
    </w:p>
    <w:p w:rsidR="005806D3" w:rsidRPr="00EC662C" w:rsidRDefault="005806D3" w:rsidP="005806D3">
      <w:pPr>
        <w:widowControl w:val="0"/>
        <w:autoSpaceDE w:val="0"/>
        <w:autoSpaceDN w:val="0"/>
        <w:spacing w:after="0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8.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ab/>
        <w:t>Формировать ценностное отношение к знаниям через интеллектуальную, поисковую и исследовательскую деятельность.</w:t>
      </w:r>
    </w:p>
    <w:p w:rsidR="005806D3" w:rsidRPr="00F572AC" w:rsidRDefault="005806D3" w:rsidP="005806D3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</w:p>
    <w:p w:rsidR="005806D3" w:rsidRDefault="005806D3" w:rsidP="005806D3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F572AC">
        <w:rPr>
          <w:rFonts w:ascii="YS Text" w:eastAsia="Times New Roman" w:hAnsi="YS Text" w:cs="Times New Roman"/>
          <w:b/>
          <w:color w:val="000000"/>
          <w:sz w:val="23"/>
          <w:szCs w:val="23"/>
          <w:lang w:eastAsia="ru-RU"/>
        </w:rPr>
        <w:t>Используемая литература</w:t>
      </w:r>
      <w:r w:rsidRPr="00F572A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</w:p>
    <w:p w:rsidR="005806D3" w:rsidRPr="00EC662C" w:rsidRDefault="005806D3" w:rsidP="005806D3">
      <w:pPr>
        <w:widowControl w:val="0"/>
        <w:autoSpaceDE w:val="0"/>
        <w:autoSpaceDN w:val="0"/>
        <w:spacing w:before="232" w:after="0" w:line="240" w:lineRule="auto"/>
        <w:ind w:left="808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b/>
          <w:bCs/>
          <w:sz w:val="24"/>
          <w:szCs w:val="24"/>
        </w:rPr>
        <w:t>Библиографический</w:t>
      </w:r>
      <w:r w:rsidRPr="00EC662C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b/>
          <w:bCs/>
          <w:sz w:val="24"/>
          <w:szCs w:val="24"/>
        </w:rPr>
        <w:t>список</w:t>
      </w:r>
    </w:p>
    <w:p w:rsidR="005806D3" w:rsidRPr="00EC662C" w:rsidRDefault="005806D3" w:rsidP="005806D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806D3" w:rsidRPr="00EC662C" w:rsidRDefault="005806D3" w:rsidP="005806D3">
      <w:pPr>
        <w:widowControl w:val="0"/>
        <w:numPr>
          <w:ilvl w:val="0"/>
          <w:numId w:val="2"/>
        </w:numPr>
        <w:tabs>
          <w:tab w:val="left" w:pos="1541"/>
        </w:tabs>
        <w:autoSpaceDE w:val="0"/>
        <w:autoSpaceDN w:val="0"/>
        <w:spacing w:before="1" w:after="0" w:line="240" w:lineRule="auto"/>
        <w:ind w:right="442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Федеральный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государственный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образовательный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стандарт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начального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EC66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EC66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(утв.</w:t>
      </w:r>
      <w:r w:rsidRPr="00EC662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приказом</w:t>
      </w:r>
      <w:r w:rsidRPr="00EC66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Министерства</w:t>
      </w:r>
      <w:r w:rsidRPr="00EC662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EC66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C662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науки</w:t>
      </w:r>
      <w:r w:rsidRPr="00EC6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РФ</w:t>
      </w:r>
      <w:r w:rsidRPr="00EC66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EC66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EC6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октября</w:t>
      </w:r>
      <w:r w:rsidRPr="00EC662C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2009 г. N 373) С изменениями и дополнениями от: 26 ноября 2010 г., 22 сентября 2011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г.,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18 декабря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2012 г.,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29 декабря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2014 г.,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18 мая,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31 декабря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2015 г., 11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декабря 2020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г.)</w:t>
      </w:r>
    </w:p>
    <w:p w:rsidR="005806D3" w:rsidRPr="00EC662C" w:rsidRDefault="005806D3" w:rsidP="005806D3">
      <w:pPr>
        <w:widowControl w:val="0"/>
        <w:numPr>
          <w:ilvl w:val="0"/>
          <w:numId w:val="2"/>
        </w:numPr>
        <w:tabs>
          <w:tab w:val="left" w:pos="1541"/>
        </w:tabs>
        <w:autoSpaceDE w:val="0"/>
        <w:autoSpaceDN w:val="0"/>
        <w:spacing w:after="0" w:line="240" w:lineRule="auto"/>
        <w:ind w:right="43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Беляков,</w:t>
      </w:r>
      <w:r w:rsidRPr="00EC662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Ю.Д.</w:t>
      </w:r>
      <w:r w:rsidRPr="00EC662C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Методика</w:t>
      </w:r>
      <w:r w:rsidRPr="00EC662C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Pr="00EC662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коллективных</w:t>
      </w:r>
      <w:r w:rsidRPr="00EC662C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творческих</w:t>
      </w:r>
      <w:r w:rsidRPr="00EC662C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дел</w:t>
      </w:r>
      <w:r w:rsidRPr="00EC662C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C662C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игр</w:t>
      </w:r>
      <w:r w:rsidRPr="00EC662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>(изд.</w:t>
      </w:r>
      <w:r w:rsidRPr="00EC662C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>2-е,</w:t>
      </w:r>
      <w:r w:rsidRPr="00EC662C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>перераб</w:t>
      </w:r>
      <w:proofErr w:type="spellEnd"/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>.</w:t>
      </w:r>
      <w:r w:rsidRPr="00EC662C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C662C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доп.).</w:t>
      </w:r>
      <w:r w:rsidRPr="00EC662C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C662C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ФГБОУ</w:t>
      </w:r>
      <w:r w:rsidRPr="00EC662C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ВДЦ</w:t>
      </w:r>
      <w:r w:rsidRPr="00EC662C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«Орлёнок</w:t>
      </w:r>
      <w:proofErr w:type="gramStart"/>
      <w:r w:rsidRPr="00EC662C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EC662C">
        <w:rPr>
          <w:rFonts w:ascii="Times New Roman" w:eastAsia="Times New Roman" w:hAnsi="Times New Roman" w:cs="Times New Roman"/>
          <w:spacing w:val="-2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:</w:t>
      </w:r>
      <w:proofErr w:type="gramEnd"/>
      <w:r w:rsidRPr="00EC66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учебно-методический</w:t>
      </w:r>
      <w:r w:rsidRPr="00EC662C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центр,</w:t>
      </w:r>
      <w:r w:rsidRPr="00EC662C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2020.</w:t>
      </w:r>
    </w:p>
    <w:p w:rsidR="005806D3" w:rsidRPr="00EC662C" w:rsidRDefault="005806D3" w:rsidP="005806D3">
      <w:pPr>
        <w:widowControl w:val="0"/>
        <w:autoSpaceDE w:val="0"/>
        <w:autoSpaceDN w:val="0"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C66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80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с.</w:t>
      </w:r>
      <w:r w:rsidRPr="00EC66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C66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Текст: непосредственный.</w:t>
      </w:r>
    </w:p>
    <w:p w:rsidR="005806D3" w:rsidRPr="00EC662C" w:rsidRDefault="005806D3" w:rsidP="005806D3">
      <w:pPr>
        <w:widowControl w:val="0"/>
        <w:numPr>
          <w:ilvl w:val="0"/>
          <w:numId w:val="2"/>
        </w:numPr>
        <w:tabs>
          <w:tab w:val="left" w:pos="1541"/>
        </w:tabs>
        <w:autoSpaceDE w:val="0"/>
        <w:autoSpaceDN w:val="0"/>
        <w:spacing w:before="41" w:after="0" w:line="240" w:lineRule="auto"/>
        <w:ind w:right="442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C662C">
        <w:rPr>
          <w:rFonts w:ascii="Times New Roman" w:eastAsia="Times New Roman" w:hAnsi="Times New Roman" w:cs="Times New Roman"/>
          <w:sz w:val="24"/>
          <w:szCs w:val="24"/>
        </w:rPr>
        <w:t>Божович</w:t>
      </w:r>
      <w:proofErr w:type="spellEnd"/>
      <w:r w:rsidRPr="00EC662C">
        <w:rPr>
          <w:rFonts w:ascii="Times New Roman" w:eastAsia="Times New Roman" w:hAnsi="Times New Roman" w:cs="Times New Roman"/>
          <w:sz w:val="24"/>
          <w:szCs w:val="24"/>
        </w:rPr>
        <w:t>, Л. И. Личность и ее формирование в детском возрасте / Л. И.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EC662C">
        <w:rPr>
          <w:rFonts w:ascii="Times New Roman" w:eastAsia="Times New Roman" w:hAnsi="Times New Roman" w:cs="Times New Roman"/>
          <w:sz w:val="24"/>
          <w:szCs w:val="24"/>
        </w:rPr>
        <w:t>Божович</w:t>
      </w:r>
      <w:proofErr w:type="spellEnd"/>
      <w:r w:rsidRPr="00EC662C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– СПб</w:t>
      </w:r>
      <w:proofErr w:type="gramStart"/>
      <w:r w:rsidRPr="00EC662C">
        <w:rPr>
          <w:rFonts w:ascii="Times New Roman" w:eastAsia="Times New Roman" w:hAnsi="Times New Roman" w:cs="Times New Roman"/>
          <w:sz w:val="24"/>
          <w:szCs w:val="24"/>
        </w:rPr>
        <w:t>. :</w:t>
      </w:r>
      <w:proofErr w:type="gramEnd"/>
      <w:r w:rsidRPr="00EC662C">
        <w:rPr>
          <w:rFonts w:ascii="Times New Roman" w:eastAsia="Times New Roman" w:hAnsi="Times New Roman" w:cs="Times New Roman"/>
          <w:sz w:val="24"/>
          <w:szCs w:val="24"/>
        </w:rPr>
        <w:t xml:space="preserve"> Питер, 2008 – 398с.</w:t>
      </w:r>
    </w:p>
    <w:p w:rsidR="005806D3" w:rsidRPr="00EC662C" w:rsidRDefault="005806D3" w:rsidP="005806D3">
      <w:pPr>
        <w:widowControl w:val="0"/>
        <w:numPr>
          <w:ilvl w:val="0"/>
          <w:numId w:val="2"/>
        </w:numPr>
        <w:tabs>
          <w:tab w:val="left" w:pos="1541"/>
        </w:tabs>
        <w:autoSpaceDE w:val="0"/>
        <w:autoSpaceDN w:val="0"/>
        <w:spacing w:after="0" w:line="240" w:lineRule="auto"/>
        <w:ind w:right="441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C662C">
        <w:rPr>
          <w:rFonts w:ascii="Times New Roman" w:eastAsia="Times New Roman" w:hAnsi="Times New Roman" w:cs="Times New Roman"/>
          <w:sz w:val="24"/>
          <w:szCs w:val="24"/>
        </w:rPr>
        <w:t>Божович</w:t>
      </w:r>
      <w:proofErr w:type="spellEnd"/>
      <w:r w:rsidRPr="00EC662C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EC662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Л.</w:t>
      </w:r>
      <w:r w:rsidRPr="00EC662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EC662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Психическое</w:t>
      </w:r>
      <w:r w:rsidRPr="00EC662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EC662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школьника</w:t>
      </w:r>
      <w:r w:rsidRPr="00EC662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C662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EC662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воспитание</w:t>
      </w:r>
      <w:r w:rsidRPr="00EC662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EC66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Л.</w:t>
      </w:r>
      <w:r w:rsidRPr="00EC662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EC662C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proofErr w:type="spellStart"/>
      <w:r w:rsidRPr="00EC662C">
        <w:rPr>
          <w:rFonts w:ascii="Times New Roman" w:eastAsia="Times New Roman" w:hAnsi="Times New Roman" w:cs="Times New Roman"/>
          <w:sz w:val="24"/>
          <w:szCs w:val="24"/>
        </w:rPr>
        <w:t>Божович</w:t>
      </w:r>
      <w:proofErr w:type="spellEnd"/>
      <w:r w:rsidRPr="00EC662C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 xml:space="preserve">Л. С. Славина. </w:t>
      </w:r>
      <w:proofErr w:type="gramStart"/>
      <w:r w:rsidRPr="00EC662C">
        <w:rPr>
          <w:rFonts w:ascii="Times New Roman" w:eastAsia="Times New Roman" w:hAnsi="Times New Roman" w:cs="Times New Roman"/>
          <w:sz w:val="24"/>
          <w:szCs w:val="24"/>
        </w:rPr>
        <w:t>М. :</w:t>
      </w:r>
      <w:proofErr w:type="gramEnd"/>
      <w:r w:rsidRPr="00EC662C">
        <w:rPr>
          <w:rFonts w:ascii="Times New Roman" w:eastAsia="Times New Roman" w:hAnsi="Times New Roman" w:cs="Times New Roman"/>
          <w:sz w:val="24"/>
          <w:szCs w:val="24"/>
        </w:rPr>
        <w:t xml:space="preserve"> Питер,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2008.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– 750 с.</w:t>
      </w:r>
    </w:p>
    <w:p w:rsidR="005806D3" w:rsidRPr="00EC662C" w:rsidRDefault="005806D3" w:rsidP="005806D3">
      <w:pPr>
        <w:widowControl w:val="0"/>
        <w:numPr>
          <w:ilvl w:val="0"/>
          <w:numId w:val="2"/>
        </w:numPr>
        <w:tabs>
          <w:tab w:val="left" w:pos="1541"/>
        </w:tabs>
        <w:autoSpaceDE w:val="0"/>
        <w:autoSpaceDN w:val="0"/>
        <w:spacing w:after="0" w:line="240" w:lineRule="auto"/>
        <w:ind w:right="444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Бурова,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Л.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Экологическая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практика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инновационная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модель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внеурочной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деятельности / Л.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Бурова</w:t>
      </w:r>
      <w:r w:rsidRPr="00EC66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//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Начальная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школа. 2016.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EC66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5. С.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45-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47,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55.</w:t>
      </w:r>
    </w:p>
    <w:p w:rsidR="005806D3" w:rsidRPr="00EC662C" w:rsidRDefault="005806D3" w:rsidP="005806D3">
      <w:pPr>
        <w:widowControl w:val="0"/>
        <w:numPr>
          <w:ilvl w:val="0"/>
          <w:numId w:val="2"/>
        </w:numPr>
        <w:tabs>
          <w:tab w:val="left" w:pos="1541"/>
        </w:tabs>
        <w:autoSpaceDE w:val="0"/>
        <w:autoSpaceDN w:val="0"/>
        <w:spacing w:after="0" w:line="240" w:lineRule="auto"/>
        <w:ind w:right="442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Григорье</w:t>
      </w:r>
      <w:r>
        <w:rPr>
          <w:rFonts w:ascii="Times New Roman" w:eastAsia="Times New Roman" w:hAnsi="Times New Roman" w:cs="Times New Roman"/>
          <w:sz w:val="24"/>
          <w:szCs w:val="24"/>
        </w:rPr>
        <w:t>в, Д. От результатов к эффектам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: конструирование внеурочной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 xml:space="preserve">деятельности / Д. Григорьев // Классное руководство и воспитание </w:t>
      </w:r>
      <w:proofErr w:type="gramStart"/>
      <w:r w:rsidRPr="00EC662C">
        <w:rPr>
          <w:rFonts w:ascii="Times New Roman" w:eastAsia="Times New Roman" w:hAnsi="Times New Roman" w:cs="Times New Roman"/>
          <w:sz w:val="24"/>
          <w:szCs w:val="24"/>
        </w:rPr>
        <w:t>школьников :</w:t>
      </w:r>
      <w:proofErr w:type="gramEnd"/>
      <w:r w:rsidRPr="00EC662C">
        <w:rPr>
          <w:rFonts w:ascii="Times New Roman" w:eastAsia="Times New Roman" w:hAnsi="Times New Roman" w:cs="Times New Roman"/>
          <w:sz w:val="24"/>
          <w:szCs w:val="24"/>
        </w:rPr>
        <w:t xml:space="preserve"> журн.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Изд.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дома</w:t>
      </w:r>
      <w:r w:rsidRPr="00EC662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«Первое сент.». 2016. №</w:t>
      </w:r>
      <w:r w:rsidRPr="00EC66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4. С. 4-6.</w:t>
      </w:r>
    </w:p>
    <w:p w:rsidR="005806D3" w:rsidRPr="00EC662C" w:rsidRDefault="005806D3" w:rsidP="005806D3">
      <w:pPr>
        <w:widowControl w:val="0"/>
        <w:numPr>
          <w:ilvl w:val="0"/>
          <w:numId w:val="2"/>
        </w:numPr>
        <w:tabs>
          <w:tab w:val="left" w:pos="1541"/>
        </w:tabs>
        <w:autoSpaceDE w:val="0"/>
        <w:autoSpaceDN w:val="0"/>
        <w:spacing w:after="0" w:line="240" w:lineRule="auto"/>
        <w:ind w:right="434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Гриценко Л.И. Теория и методика воспитания: личностно-социальный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подход: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Учеб.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Пособие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студ.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EC662C">
        <w:rPr>
          <w:rFonts w:ascii="Times New Roman" w:eastAsia="Times New Roman" w:hAnsi="Times New Roman" w:cs="Times New Roman"/>
          <w:sz w:val="24"/>
          <w:szCs w:val="24"/>
        </w:rPr>
        <w:t>высш</w:t>
      </w:r>
      <w:proofErr w:type="spellEnd"/>
      <w:r w:rsidRPr="00EC662C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учеб.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заведений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Л.И. Гриценко.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М.: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Издательский</w:t>
      </w:r>
      <w:r w:rsidRPr="00EC662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центр</w:t>
      </w:r>
      <w:r w:rsidRPr="00EC662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«Академия», 2005. –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240 с.</w:t>
      </w:r>
    </w:p>
    <w:p w:rsidR="005806D3" w:rsidRPr="00EC662C" w:rsidRDefault="005806D3" w:rsidP="005806D3">
      <w:pPr>
        <w:widowControl w:val="0"/>
        <w:numPr>
          <w:ilvl w:val="0"/>
          <w:numId w:val="2"/>
        </w:numPr>
        <w:tabs>
          <w:tab w:val="left" w:pos="1541"/>
        </w:tabs>
        <w:autoSpaceDE w:val="0"/>
        <w:autoSpaceDN w:val="0"/>
        <w:spacing w:after="0" w:line="240" w:lineRule="auto"/>
        <w:ind w:right="443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Ибрагимова,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О.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В.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Внеурочная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деятельность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учащихся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системе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воспитательной работы образовательных организаций / О. В. Ибрагимова // Начальная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школа. 2015.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11. С. 49-53.</w:t>
      </w:r>
    </w:p>
    <w:p w:rsidR="005806D3" w:rsidRPr="00EC662C" w:rsidRDefault="005806D3" w:rsidP="005806D3">
      <w:pPr>
        <w:widowControl w:val="0"/>
        <w:numPr>
          <w:ilvl w:val="0"/>
          <w:numId w:val="2"/>
        </w:numPr>
        <w:tabs>
          <w:tab w:val="left" w:pos="1519"/>
        </w:tabs>
        <w:autoSpaceDE w:val="0"/>
        <w:autoSpaceDN w:val="0"/>
        <w:spacing w:after="0" w:line="240" w:lineRule="auto"/>
        <w:ind w:left="1518" w:hanging="7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Куприянов,</w:t>
      </w:r>
      <w:r w:rsidRPr="00EC66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Б.В.</w:t>
      </w:r>
      <w:r w:rsidRPr="00EC662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Воспитательная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работа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школе: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организация и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методика</w:t>
      </w:r>
    </w:p>
    <w:p w:rsidR="005806D3" w:rsidRPr="00EC662C" w:rsidRDefault="005806D3" w:rsidP="005806D3">
      <w:pPr>
        <w:widowControl w:val="0"/>
        <w:autoSpaceDE w:val="0"/>
        <w:autoSpaceDN w:val="0"/>
        <w:spacing w:before="37" w:after="0" w:line="240" w:lineRule="auto"/>
        <w:ind w:left="100" w:right="43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 xml:space="preserve">/ Б. В. Куприянов; отв. ред. М. А. Ушакова. – </w:t>
      </w:r>
      <w:proofErr w:type="gramStart"/>
      <w:r w:rsidRPr="00EC662C">
        <w:rPr>
          <w:rFonts w:ascii="Times New Roman" w:eastAsia="Times New Roman" w:hAnsi="Times New Roman" w:cs="Times New Roman"/>
          <w:sz w:val="24"/>
          <w:szCs w:val="24"/>
        </w:rPr>
        <w:t>Москва :</w:t>
      </w:r>
      <w:proofErr w:type="gramEnd"/>
      <w:r w:rsidRPr="00EC662C">
        <w:rPr>
          <w:rFonts w:ascii="Times New Roman" w:eastAsia="Times New Roman" w:hAnsi="Times New Roman" w:cs="Times New Roman"/>
          <w:sz w:val="24"/>
          <w:szCs w:val="24"/>
        </w:rPr>
        <w:t xml:space="preserve"> Сентябрь, 2009. – 159 </w:t>
      </w:r>
      <w:proofErr w:type="gramStart"/>
      <w:r w:rsidRPr="00EC662C">
        <w:rPr>
          <w:rFonts w:ascii="Times New Roman" w:eastAsia="Times New Roman" w:hAnsi="Times New Roman" w:cs="Times New Roman"/>
          <w:sz w:val="24"/>
          <w:szCs w:val="24"/>
        </w:rPr>
        <w:t>с. :</w:t>
      </w:r>
      <w:proofErr w:type="gramEnd"/>
      <w:r w:rsidRPr="00EC662C">
        <w:rPr>
          <w:rFonts w:ascii="Times New Roman" w:eastAsia="Times New Roman" w:hAnsi="Times New Roman" w:cs="Times New Roman"/>
          <w:sz w:val="24"/>
          <w:szCs w:val="24"/>
        </w:rPr>
        <w:t xml:space="preserve"> табл.;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>20</w:t>
      </w:r>
      <w:r w:rsidRPr="00EC662C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>см.</w:t>
      </w:r>
      <w:r w:rsidRPr="00EC662C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>–</w:t>
      </w:r>
      <w:r w:rsidRPr="00EC662C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>(Библиотека</w:t>
      </w:r>
      <w:r w:rsidRPr="00EC662C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>журнала</w:t>
      </w:r>
      <w:r w:rsidRPr="00EC662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>«Директор</w:t>
      </w:r>
      <w:r w:rsidRPr="00EC662C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школы».</w:t>
      </w:r>
      <w:r w:rsidRPr="00EC662C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proofErr w:type="spellStart"/>
      <w:r w:rsidRPr="00EC662C">
        <w:rPr>
          <w:rFonts w:ascii="Times New Roman" w:eastAsia="Times New Roman" w:hAnsi="Times New Roman" w:cs="Times New Roman"/>
          <w:sz w:val="24"/>
          <w:szCs w:val="24"/>
        </w:rPr>
        <w:t>Вып</w:t>
      </w:r>
      <w:proofErr w:type="spellEnd"/>
      <w:r w:rsidRPr="00EC662C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EC662C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EC662C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8,</w:t>
      </w:r>
      <w:r w:rsidRPr="00EC662C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2009</w:t>
      </w:r>
      <w:r w:rsidRPr="00EC662C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г.);</w:t>
      </w:r>
      <w:r w:rsidRPr="00EC662C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color w:val="212121"/>
          <w:sz w:val="24"/>
          <w:szCs w:val="24"/>
        </w:rPr>
        <w:t>ISBN</w:t>
      </w:r>
      <w:r w:rsidRPr="00EC662C">
        <w:rPr>
          <w:rFonts w:ascii="Times New Roman" w:eastAsia="Times New Roman" w:hAnsi="Times New Roman" w:cs="Times New Roman"/>
          <w:color w:val="212121"/>
          <w:spacing w:val="-15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color w:val="212121"/>
          <w:sz w:val="24"/>
          <w:szCs w:val="24"/>
        </w:rPr>
        <w:t>978-5-88753-</w:t>
      </w:r>
      <w:r w:rsidRPr="00EC662C">
        <w:rPr>
          <w:rFonts w:ascii="Times New Roman" w:eastAsia="Times New Roman" w:hAnsi="Times New Roman" w:cs="Times New Roman"/>
          <w:color w:val="212121"/>
          <w:spacing w:val="-58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color w:val="212121"/>
          <w:sz w:val="24"/>
          <w:szCs w:val="24"/>
        </w:rPr>
        <w:t>114-4.</w:t>
      </w:r>
      <w:r w:rsidRPr="00EC662C">
        <w:rPr>
          <w:rFonts w:ascii="Times New Roman" w:eastAsia="Times New Roman" w:hAnsi="Times New Roman" w:cs="Times New Roman"/>
          <w:color w:val="212121"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– Текст: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непосредственный.</w:t>
      </w:r>
    </w:p>
    <w:p w:rsidR="005806D3" w:rsidRPr="00EC662C" w:rsidRDefault="005806D3" w:rsidP="005806D3">
      <w:pPr>
        <w:widowControl w:val="0"/>
        <w:numPr>
          <w:ilvl w:val="0"/>
          <w:numId w:val="2"/>
        </w:numPr>
        <w:tabs>
          <w:tab w:val="left" w:pos="1541"/>
        </w:tabs>
        <w:autoSpaceDE w:val="0"/>
        <w:autoSpaceDN w:val="0"/>
        <w:spacing w:before="1" w:after="0" w:line="240" w:lineRule="auto"/>
        <w:ind w:right="438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Рожков,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М.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Конспекты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уроков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учителя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1–4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классов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общеобразовательных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учреждений: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воспитание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гражданина: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уроки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gramStart"/>
      <w:r w:rsidRPr="00EC662C">
        <w:rPr>
          <w:rFonts w:ascii="Times New Roman" w:eastAsia="Times New Roman" w:hAnsi="Times New Roman" w:cs="Times New Roman"/>
          <w:sz w:val="24"/>
          <w:szCs w:val="24"/>
        </w:rPr>
        <w:t>социальности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:</w:t>
      </w:r>
      <w:proofErr w:type="gramEnd"/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практическое</w:t>
      </w:r>
      <w:r w:rsidRPr="00EC66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пособие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EC66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М.</w:t>
      </w:r>
      <w:r w:rsidRPr="00EC662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И. Рожков. –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gramStart"/>
      <w:r w:rsidRPr="00EC662C">
        <w:rPr>
          <w:rFonts w:ascii="Times New Roman" w:eastAsia="Times New Roman" w:hAnsi="Times New Roman" w:cs="Times New Roman"/>
          <w:sz w:val="24"/>
          <w:szCs w:val="24"/>
        </w:rPr>
        <w:t>Москва</w:t>
      </w:r>
      <w:r w:rsidRPr="00EC66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:</w:t>
      </w:r>
      <w:proofErr w:type="gramEnd"/>
      <w:r w:rsidRPr="00EC662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C662C">
        <w:rPr>
          <w:rFonts w:ascii="Times New Roman" w:eastAsia="Times New Roman" w:hAnsi="Times New Roman" w:cs="Times New Roman"/>
          <w:sz w:val="24"/>
          <w:szCs w:val="24"/>
        </w:rPr>
        <w:t>Владос</w:t>
      </w:r>
      <w:proofErr w:type="spellEnd"/>
      <w:r w:rsidRPr="00EC662C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2014. – 72 с.</w:t>
      </w:r>
    </w:p>
    <w:p w:rsidR="005806D3" w:rsidRPr="00EC662C" w:rsidRDefault="005806D3" w:rsidP="005806D3">
      <w:pPr>
        <w:widowControl w:val="0"/>
        <w:numPr>
          <w:ilvl w:val="0"/>
          <w:numId w:val="2"/>
        </w:numPr>
        <w:tabs>
          <w:tab w:val="left" w:pos="1541"/>
        </w:tabs>
        <w:autoSpaceDE w:val="0"/>
        <w:autoSpaceDN w:val="0"/>
        <w:spacing w:after="0" w:line="240" w:lineRule="auto"/>
        <w:ind w:right="43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Смирнов,</w:t>
      </w:r>
      <w:r w:rsidRPr="00EC662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Н.В.</w:t>
      </w:r>
      <w:r w:rsidRPr="00EC66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Технологии</w:t>
      </w:r>
      <w:r w:rsidRPr="00EC6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Pr="00EC66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социальной</w:t>
      </w:r>
      <w:r w:rsidRPr="00EC6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активности</w:t>
      </w:r>
      <w:r w:rsidRPr="00EC66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школьников:</w:t>
      </w:r>
      <w:r w:rsidRPr="00EC662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учебно-методическое</w:t>
      </w:r>
      <w:r w:rsidRPr="00EC662C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пособие.</w:t>
      </w:r>
      <w:r w:rsidRPr="00EC662C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C662C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СПб,</w:t>
      </w:r>
      <w:r w:rsidRPr="00EC662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Издательство</w:t>
      </w:r>
      <w:r w:rsidRPr="00EC662C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spellStart"/>
      <w:r w:rsidRPr="00EC662C">
        <w:rPr>
          <w:rFonts w:ascii="Times New Roman" w:eastAsia="Times New Roman" w:hAnsi="Times New Roman" w:cs="Times New Roman"/>
          <w:sz w:val="24"/>
          <w:szCs w:val="24"/>
        </w:rPr>
        <w:t>КультИнформПресс</w:t>
      </w:r>
      <w:proofErr w:type="spellEnd"/>
      <w:r w:rsidRPr="00EC662C">
        <w:rPr>
          <w:rFonts w:ascii="Times New Roman" w:eastAsia="Times New Roman" w:hAnsi="Times New Roman" w:cs="Times New Roman"/>
          <w:sz w:val="24"/>
          <w:szCs w:val="24"/>
        </w:rPr>
        <w:t>»,</w:t>
      </w:r>
      <w:r w:rsidRPr="00EC662C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2021.</w:t>
      </w:r>
      <w:r w:rsidRPr="00EC662C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C662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с.</w:t>
      </w:r>
      <w:r w:rsidRPr="00EC662C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77</w:t>
      </w:r>
    </w:p>
    <w:p w:rsidR="005806D3" w:rsidRPr="00EC662C" w:rsidRDefault="005806D3" w:rsidP="005806D3">
      <w:pPr>
        <w:widowControl w:val="0"/>
        <w:numPr>
          <w:ilvl w:val="0"/>
          <w:numId w:val="2"/>
        </w:numPr>
        <w:tabs>
          <w:tab w:val="left" w:pos="1519"/>
        </w:tabs>
        <w:autoSpaceDE w:val="0"/>
        <w:autoSpaceDN w:val="0"/>
        <w:spacing w:after="0" w:line="240" w:lineRule="auto"/>
        <w:ind w:right="438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Социокультурный опыт современных детей и его развитие в процессе</w:t>
      </w:r>
      <w:r w:rsidRPr="00EC662C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воспитания:</w:t>
      </w:r>
      <w:r w:rsidRPr="00EC662C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 w:rsidRPr="00EC662C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монография</w:t>
      </w:r>
      <w:r w:rsidRPr="00EC662C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 w:rsidRPr="00EC662C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/</w:t>
      </w:r>
      <w:r w:rsidRPr="00EC662C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 w:rsidRPr="00EC662C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И.В.</w:t>
      </w:r>
      <w:r w:rsidRPr="00EC662C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 w:rsidRPr="00EC662C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Вагнер,</w:t>
      </w:r>
      <w:r w:rsidRPr="00EC662C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 w:rsidRPr="00EC662C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М.П.</w:t>
      </w:r>
      <w:r w:rsidRPr="00EC662C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 w:rsidRPr="00EC662C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Гурьянова,</w:t>
      </w:r>
      <w:r w:rsidRPr="00EC662C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 w:rsidRPr="00EC662C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Е.М.</w:t>
      </w:r>
      <w:r w:rsidRPr="00EC662C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proofErr w:type="spellStart"/>
      <w:r w:rsidRPr="00EC662C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Клемяшова</w:t>
      </w:r>
      <w:proofErr w:type="spellEnd"/>
      <w:r w:rsidRPr="00EC662C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,</w:t>
      </w:r>
      <w:r w:rsidRPr="00EC662C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 w:rsidRPr="00EC662C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Н.Н.</w:t>
      </w:r>
      <w:r w:rsidRPr="00EC662C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Казначеева, И.В. Метлик [и др.] / Москва, Издательство: ФГБНУ «Институт изучения</w:t>
      </w:r>
      <w:r w:rsidRPr="00EC662C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детства, семьи и воспитания Российской академии образования». – 2019. – 268 с.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; ISBN</w:t>
      </w:r>
      <w:r w:rsidRPr="00EC662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978-5-91955-173-7.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– Текст: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электронный.</w:t>
      </w:r>
    </w:p>
    <w:p w:rsidR="005806D3" w:rsidRPr="00EC662C" w:rsidRDefault="005806D3" w:rsidP="005806D3">
      <w:pPr>
        <w:widowControl w:val="0"/>
        <w:numPr>
          <w:ilvl w:val="0"/>
          <w:numId w:val="2"/>
        </w:numPr>
        <w:tabs>
          <w:tab w:val="left" w:pos="1541"/>
        </w:tabs>
        <w:autoSpaceDE w:val="0"/>
        <w:autoSpaceDN w:val="0"/>
        <w:spacing w:after="0" w:line="240" w:lineRule="auto"/>
        <w:ind w:right="440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C662C">
        <w:rPr>
          <w:rFonts w:ascii="Times New Roman" w:eastAsia="Times New Roman" w:hAnsi="Times New Roman" w:cs="Times New Roman"/>
          <w:sz w:val="24"/>
          <w:szCs w:val="24"/>
        </w:rPr>
        <w:t>Фришман</w:t>
      </w:r>
      <w:proofErr w:type="spellEnd"/>
      <w:r w:rsidRPr="00EC662C">
        <w:rPr>
          <w:rFonts w:ascii="Times New Roman" w:eastAsia="Times New Roman" w:hAnsi="Times New Roman" w:cs="Times New Roman"/>
          <w:sz w:val="24"/>
          <w:szCs w:val="24"/>
        </w:rPr>
        <w:t xml:space="preserve"> И.И. Воспитание и стратегия жизни ребенка / Рожков М.И.,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EC662C">
        <w:rPr>
          <w:rFonts w:ascii="Times New Roman" w:eastAsia="Times New Roman" w:hAnsi="Times New Roman" w:cs="Times New Roman"/>
          <w:sz w:val="24"/>
          <w:szCs w:val="24"/>
        </w:rPr>
        <w:t>Байбородова</w:t>
      </w:r>
      <w:proofErr w:type="spellEnd"/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Л.В.,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Гущина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Т.Н.,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Волохов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А.В.,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EC662C">
        <w:rPr>
          <w:rFonts w:ascii="Times New Roman" w:eastAsia="Times New Roman" w:hAnsi="Times New Roman" w:cs="Times New Roman"/>
          <w:sz w:val="24"/>
          <w:szCs w:val="24"/>
        </w:rPr>
        <w:t>Машарова</w:t>
      </w:r>
      <w:proofErr w:type="spellEnd"/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Т.В.,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EC662C">
        <w:rPr>
          <w:rFonts w:ascii="Times New Roman" w:eastAsia="Times New Roman" w:hAnsi="Times New Roman" w:cs="Times New Roman"/>
          <w:sz w:val="24"/>
          <w:szCs w:val="24"/>
        </w:rPr>
        <w:t>Мирошкина</w:t>
      </w:r>
      <w:proofErr w:type="spellEnd"/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М.Р.,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EC662C">
        <w:rPr>
          <w:rFonts w:ascii="Times New Roman" w:eastAsia="Times New Roman" w:hAnsi="Times New Roman" w:cs="Times New Roman"/>
          <w:sz w:val="24"/>
          <w:szCs w:val="24"/>
        </w:rPr>
        <w:t>Фришман</w:t>
      </w:r>
      <w:proofErr w:type="spellEnd"/>
      <w:r w:rsidRPr="00EC662C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И.И.</w:t>
      </w:r>
      <w:r w:rsidRPr="00EC662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//</w:t>
      </w:r>
      <w:r w:rsidRPr="00EC662C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Коллективная</w:t>
      </w:r>
      <w:r w:rsidRPr="00EC662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монография</w:t>
      </w:r>
      <w:r w:rsidRPr="00EC662C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EC662C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Под</w:t>
      </w:r>
      <w:r w:rsidRPr="00EC662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редакцией</w:t>
      </w:r>
      <w:r w:rsidRPr="00EC662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М.И.</w:t>
      </w:r>
      <w:r w:rsidRPr="00EC662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Рожкова.</w:t>
      </w:r>
      <w:r w:rsidRPr="00EC662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Москва:</w:t>
      </w:r>
      <w:r w:rsidRPr="00EC662C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ИД</w:t>
      </w:r>
    </w:p>
    <w:p w:rsidR="005806D3" w:rsidRPr="00EC662C" w:rsidRDefault="005806D3" w:rsidP="005806D3">
      <w:pPr>
        <w:widowControl w:val="0"/>
        <w:autoSpaceDE w:val="0"/>
        <w:autoSpaceDN w:val="0"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«Научная</w:t>
      </w:r>
      <w:r w:rsidRPr="00EC66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библиотека», 2016.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158</w:t>
      </w:r>
      <w:r w:rsidRPr="00EC66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с.</w:t>
      </w:r>
    </w:p>
    <w:p w:rsidR="005806D3" w:rsidRPr="00EC662C" w:rsidRDefault="005806D3" w:rsidP="005806D3">
      <w:pPr>
        <w:widowControl w:val="0"/>
        <w:numPr>
          <w:ilvl w:val="0"/>
          <w:numId w:val="2"/>
        </w:numPr>
        <w:tabs>
          <w:tab w:val="left" w:pos="1540"/>
          <w:tab w:val="left" w:pos="1541"/>
        </w:tabs>
        <w:autoSpaceDE w:val="0"/>
        <w:autoSpaceDN w:val="0"/>
        <w:spacing w:before="90" w:after="0" w:line="240" w:lineRule="auto"/>
        <w:ind w:right="437" w:firstLine="707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C662C">
        <w:rPr>
          <w:rFonts w:ascii="Times New Roman" w:eastAsia="Times New Roman" w:hAnsi="Times New Roman" w:cs="Times New Roman"/>
          <w:sz w:val="24"/>
          <w:szCs w:val="24"/>
        </w:rPr>
        <w:lastRenderedPageBreak/>
        <w:t>Фришман</w:t>
      </w:r>
      <w:proofErr w:type="spellEnd"/>
      <w:r w:rsidRPr="00EC662C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И.И.</w:t>
      </w:r>
      <w:r w:rsidRPr="00EC662C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Концепция</w:t>
      </w:r>
      <w:r w:rsidRPr="00EC662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воспитания</w:t>
      </w:r>
      <w:r w:rsidRPr="00EC662C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C662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традиции</w:t>
      </w:r>
      <w:r w:rsidRPr="00EC662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C662C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современность</w:t>
      </w:r>
      <w:r w:rsidRPr="00EC662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EC662C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EC662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EC662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proofErr w:type="spellStart"/>
      <w:r w:rsidRPr="00EC662C">
        <w:rPr>
          <w:rFonts w:ascii="Times New Roman" w:eastAsia="Times New Roman" w:hAnsi="Times New Roman" w:cs="Times New Roman"/>
          <w:sz w:val="24"/>
          <w:szCs w:val="24"/>
        </w:rPr>
        <w:t>Фришман</w:t>
      </w:r>
      <w:proofErr w:type="spellEnd"/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// Социальное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воспитание. 2013. №</w:t>
      </w:r>
      <w:r w:rsidRPr="00EC66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2. С. 12-17.</w:t>
      </w:r>
    </w:p>
    <w:p w:rsidR="005806D3" w:rsidRPr="00EC662C" w:rsidRDefault="005806D3" w:rsidP="005806D3">
      <w:pPr>
        <w:widowControl w:val="0"/>
        <w:autoSpaceDE w:val="0"/>
        <w:autoSpaceDN w:val="0"/>
        <w:spacing w:before="76" w:after="0" w:line="240" w:lineRule="auto"/>
        <w:ind w:right="1744"/>
        <w:rPr>
          <w:rFonts w:ascii="Times New Roman" w:eastAsia="Times New Roman" w:hAnsi="Times New Roman" w:cs="Times New Roman"/>
          <w:sz w:val="24"/>
          <w:szCs w:val="24"/>
        </w:rPr>
      </w:pPr>
    </w:p>
    <w:p w:rsidR="005806D3" w:rsidRPr="00F572AC" w:rsidRDefault="005806D3" w:rsidP="005806D3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</w:p>
    <w:p w:rsidR="005806D3" w:rsidRPr="00665C46" w:rsidRDefault="005806D3" w:rsidP="005806D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DD5">
        <w:rPr>
          <w:rFonts w:ascii="Times New Roman" w:hAnsi="Times New Roman" w:cs="Times New Roman"/>
          <w:sz w:val="24"/>
          <w:szCs w:val="24"/>
        </w:rPr>
        <w:t xml:space="preserve">Программа рассчитана на 1 год обучения. </w:t>
      </w:r>
      <w:r w:rsidRPr="00367DD5">
        <w:rPr>
          <w:rFonts w:ascii="Times New Roman" w:hAnsi="Times New Roman" w:cs="Times New Roman"/>
          <w:sz w:val="24"/>
          <w:szCs w:val="24"/>
        </w:rPr>
        <w:tab/>
      </w:r>
    </w:p>
    <w:p w:rsidR="005806D3" w:rsidRPr="00367DD5" w:rsidRDefault="005806D3" w:rsidP="005806D3">
      <w:pPr>
        <w:rPr>
          <w:rFonts w:ascii="Times New Roman" w:hAnsi="Times New Roman" w:cs="Times New Roman"/>
          <w:sz w:val="24"/>
          <w:szCs w:val="24"/>
        </w:rPr>
      </w:pPr>
      <w:r w:rsidRPr="00367DD5">
        <w:rPr>
          <w:rFonts w:ascii="Times New Roman" w:hAnsi="Times New Roman" w:cs="Times New Roman"/>
          <w:sz w:val="24"/>
          <w:szCs w:val="24"/>
        </w:rPr>
        <w:t>Из расчёта 1 час в неделю, 1 класс – 33 часа.</w:t>
      </w:r>
    </w:p>
    <w:p w:rsidR="005806D3" w:rsidRPr="00367DD5" w:rsidRDefault="005806D3" w:rsidP="005806D3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5806D3" w:rsidRPr="00367DD5" w:rsidRDefault="005806D3" w:rsidP="005806D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5806D3" w:rsidRPr="00367DD5" w:rsidRDefault="005806D3" w:rsidP="005806D3">
      <w:pPr>
        <w:rPr>
          <w:rFonts w:ascii="Times New Roman" w:hAnsi="Times New Roman" w:cs="Times New Roman"/>
          <w:sz w:val="24"/>
          <w:szCs w:val="24"/>
        </w:rPr>
      </w:pPr>
      <w:r w:rsidRPr="00367DD5">
        <w:rPr>
          <w:rFonts w:ascii="Times New Roman" w:hAnsi="Times New Roman" w:cs="Times New Roman"/>
          <w:b/>
          <w:sz w:val="24"/>
          <w:szCs w:val="24"/>
        </w:rPr>
        <w:t>3.Рабочая программа включает следующие компоненты:</w:t>
      </w:r>
    </w:p>
    <w:p w:rsidR="005806D3" w:rsidRPr="00367DD5" w:rsidRDefault="005806D3" w:rsidP="005806D3">
      <w:pPr>
        <w:rPr>
          <w:rFonts w:ascii="Times New Roman" w:hAnsi="Times New Roman" w:cs="Times New Roman"/>
          <w:b/>
          <w:sz w:val="24"/>
          <w:szCs w:val="24"/>
        </w:rPr>
      </w:pPr>
      <w:r w:rsidRPr="00367DD5">
        <w:rPr>
          <w:rFonts w:ascii="Times New Roman" w:hAnsi="Times New Roman" w:cs="Times New Roman"/>
          <w:sz w:val="24"/>
          <w:szCs w:val="24"/>
        </w:rPr>
        <w:t>1.Титульный лист</w:t>
      </w:r>
    </w:p>
    <w:p w:rsidR="005806D3" w:rsidRPr="00367DD5" w:rsidRDefault="005806D3" w:rsidP="005806D3">
      <w:pPr>
        <w:rPr>
          <w:rFonts w:ascii="Times New Roman" w:hAnsi="Times New Roman" w:cs="Times New Roman"/>
          <w:sz w:val="24"/>
          <w:szCs w:val="24"/>
        </w:rPr>
      </w:pPr>
      <w:r w:rsidRPr="00367DD5">
        <w:rPr>
          <w:rFonts w:ascii="Times New Roman" w:hAnsi="Times New Roman" w:cs="Times New Roman"/>
          <w:sz w:val="24"/>
          <w:szCs w:val="24"/>
        </w:rPr>
        <w:t>2.Пояснительная записка</w:t>
      </w:r>
    </w:p>
    <w:p w:rsidR="005806D3" w:rsidRPr="00367DD5" w:rsidRDefault="005806D3" w:rsidP="005806D3">
      <w:pPr>
        <w:rPr>
          <w:rFonts w:ascii="Times New Roman" w:hAnsi="Times New Roman" w:cs="Times New Roman"/>
          <w:sz w:val="24"/>
          <w:szCs w:val="24"/>
        </w:rPr>
      </w:pPr>
      <w:r w:rsidRPr="00367DD5">
        <w:rPr>
          <w:rFonts w:ascii="Times New Roman" w:hAnsi="Times New Roman" w:cs="Times New Roman"/>
          <w:sz w:val="24"/>
          <w:szCs w:val="24"/>
        </w:rPr>
        <w:t xml:space="preserve">   2.1. </w:t>
      </w:r>
      <w:r w:rsidRPr="00367D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67DD5">
        <w:rPr>
          <w:rFonts w:ascii="Times New Roman" w:hAnsi="Times New Roman" w:cs="Times New Roman"/>
          <w:bCs/>
          <w:sz w:val="24"/>
          <w:szCs w:val="24"/>
        </w:rPr>
        <w:t>Место предмета в базисном учебном плане</w:t>
      </w:r>
    </w:p>
    <w:p w:rsidR="005806D3" w:rsidRPr="00367DD5" w:rsidRDefault="005806D3" w:rsidP="005806D3">
      <w:pPr>
        <w:rPr>
          <w:rFonts w:ascii="Times New Roman" w:hAnsi="Times New Roman" w:cs="Times New Roman"/>
          <w:bCs/>
          <w:sz w:val="24"/>
          <w:szCs w:val="24"/>
        </w:rPr>
      </w:pPr>
      <w:r w:rsidRPr="00367DD5">
        <w:rPr>
          <w:rFonts w:ascii="Times New Roman" w:hAnsi="Times New Roman" w:cs="Times New Roman"/>
          <w:bCs/>
          <w:sz w:val="24"/>
          <w:szCs w:val="24"/>
        </w:rPr>
        <w:t xml:space="preserve">   2.2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Pr="00367DD5">
        <w:rPr>
          <w:rFonts w:ascii="Times New Roman" w:hAnsi="Times New Roman" w:cs="Times New Roman"/>
          <w:bCs/>
          <w:sz w:val="24"/>
          <w:szCs w:val="24"/>
        </w:rPr>
        <w:t xml:space="preserve"> Используемый учебно-методический</w:t>
      </w:r>
      <w:r>
        <w:rPr>
          <w:rFonts w:ascii="Times New Roman" w:hAnsi="Times New Roman" w:cs="Times New Roman"/>
          <w:bCs/>
          <w:sz w:val="24"/>
          <w:szCs w:val="24"/>
        </w:rPr>
        <w:t xml:space="preserve"> комплект, включая электронные </w:t>
      </w:r>
      <w:r w:rsidRPr="00367DD5">
        <w:rPr>
          <w:rFonts w:ascii="Times New Roman" w:hAnsi="Times New Roman" w:cs="Times New Roman"/>
          <w:bCs/>
          <w:sz w:val="24"/>
          <w:szCs w:val="24"/>
        </w:rPr>
        <w:t>ресурсы</w:t>
      </w:r>
    </w:p>
    <w:p w:rsidR="005806D3" w:rsidRPr="00367DD5" w:rsidRDefault="005806D3" w:rsidP="005806D3">
      <w:pPr>
        <w:spacing w:line="240" w:lineRule="auto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367DD5">
        <w:rPr>
          <w:rFonts w:ascii="Times New Roman" w:hAnsi="Times New Roman" w:cs="Times New Roman"/>
          <w:bCs/>
          <w:sz w:val="24"/>
          <w:szCs w:val="24"/>
        </w:rPr>
        <w:t xml:space="preserve">   2.3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367DD5">
        <w:rPr>
          <w:rFonts w:ascii="Times New Roman" w:hAnsi="Times New Roman" w:cs="Times New Roman"/>
          <w:iCs/>
          <w:sz w:val="24"/>
          <w:szCs w:val="24"/>
        </w:rPr>
        <w:t>Планируемые результаты изучения программы</w:t>
      </w:r>
    </w:p>
    <w:p w:rsidR="005806D3" w:rsidRPr="00367DD5" w:rsidRDefault="005806D3" w:rsidP="005806D3">
      <w:pPr>
        <w:spacing w:line="240" w:lineRule="auto"/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5806D3" w:rsidRPr="00367DD5" w:rsidRDefault="005806D3" w:rsidP="005806D3">
      <w:pPr>
        <w:spacing w:line="240" w:lineRule="auto"/>
        <w:contextualSpacing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367DD5">
        <w:rPr>
          <w:rFonts w:ascii="Times New Roman" w:hAnsi="Times New Roman" w:cs="Times New Roman"/>
          <w:iCs/>
          <w:sz w:val="24"/>
          <w:szCs w:val="24"/>
        </w:rPr>
        <w:t xml:space="preserve">   2.4</w:t>
      </w:r>
      <w:r>
        <w:rPr>
          <w:rFonts w:ascii="Times New Roman" w:hAnsi="Times New Roman" w:cs="Times New Roman"/>
          <w:iCs/>
          <w:sz w:val="24"/>
          <w:szCs w:val="24"/>
        </w:rPr>
        <w:t>.</w:t>
      </w:r>
      <w:r w:rsidRPr="00367DD5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367DD5">
        <w:rPr>
          <w:rFonts w:ascii="Times New Roman" w:hAnsi="Times New Roman" w:cs="Times New Roman"/>
          <w:sz w:val="24"/>
          <w:szCs w:val="24"/>
        </w:rPr>
        <w:t xml:space="preserve">Форма и периодичность </w:t>
      </w:r>
      <w:r>
        <w:rPr>
          <w:rFonts w:ascii="Times New Roman" w:hAnsi="Times New Roman" w:cs="Times New Roman"/>
          <w:sz w:val="24"/>
          <w:szCs w:val="24"/>
        </w:rPr>
        <w:t xml:space="preserve">текущего контроля успеваемости </w:t>
      </w:r>
      <w:r w:rsidRPr="00367DD5">
        <w:rPr>
          <w:rFonts w:ascii="Times New Roman" w:hAnsi="Times New Roman" w:cs="Times New Roman"/>
          <w:sz w:val="24"/>
          <w:szCs w:val="24"/>
        </w:rPr>
        <w:t>обучающихся</w:t>
      </w:r>
    </w:p>
    <w:p w:rsidR="005806D3" w:rsidRPr="00367DD5" w:rsidRDefault="005806D3" w:rsidP="005806D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806D3" w:rsidRPr="00367DD5" w:rsidRDefault="005806D3" w:rsidP="005806D3">
      <w:pPr>
        <w:spacing w:line="240" w:lineRule="auto"/>
        <w:contextualSpacing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   </w:t>
      </w:r>
      <w:r w:rsidRPr="00367DD5">
        <w:rPr>
          <w:rFonts w:ascii="Times New Roman" w:eastAsia="Arial" w:hAnsi="Times New Roman" w:cs="Times New Roman"/>
          <w:sz w:val="24"/>
          <w:szCs w:val="24"/>
          <w:lang w:eastAsia="ru-RU"/>
        </w:rPr>
        <w:t>3.Содержание учебного предмета, курса.</w:t>
      </w:r>
    </w:p>
    <w:p w:rsidR="005806D3" w:rsidRPr="00367DD5" w:rsidRDefault="005806D3" w:rsidP="005806D3">
      <w:pPr>
        <w:spacing w:line="240" w:lineRule="auto"/>
        <w:contextualSpacing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5806D3" w:rsidRPr="00367DD5" w:rsidRDefault="005806D3" w:rsidP="005806D3">
      <w:pPr>
        <w:spacing w:line="240" w:lineRule="auto"/>
        <w:contextualSpacing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   </w:t>
      </w:r>
      <w:r w:rsidRPr="00367DD5">
        <w:rPr>
          <w:rFonts w:ascii="Times New Roman" w:eastAsia="Arial" w:hAnsi="Times New Roman" w:cs="Times New Roman"/>
          <w:sz w:val="24"/>
          <w:szCs w:val="24"/>
          <w:lang w:eastAsia="ru-RU"/>
        </w:rPr>
        <w:t>4.Календарно-тематическое планирование.</w:t>
      </w:r>
    </w:p>
    <w:p w:rsidR="005806D3" w:rsidRPr="00367DD5" w:rsidRDefault="005806D3" w:rsidP="005806D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806D3" w:rsidRPr="00367DD5" w:rsidRDefault="00DA630B" w:rsidP="005806D3">
      <w:pPr>
        <w:spacing w:line="240" w:lineRule="auto"/>
        <w:contextualSpacing/>
        <w:rPr>
          <w:rFonts w:ascii="Times New Roman" w:hAnsi="Times New Roman" w:cs="Times New Roman"/>
          <w:iCs/>
          <w:sz w:val="24"/>
          <w:szCs w:val="24"/>
          <w:lang w:bidi="en-US"/>
        </w:rPr>
      </w:pPr>
      <w:r>
        <w:rPr>
          <w:rFonts w:ascii="Times New Roman" w:hAnsi="Times New Roman" w:cs="Times New Roman"/>
          <w:iCs/>
          <w:sz w:val="24"/>
          <w:szCs w:val="24"/>
          <w:lang w:bidi="en-US"/>
        </w:rPr>
        <w:t xml:space="preserve">     5. Составитель:  </w:t>
      </w:r>
      <w:proofErr w:type="spellStart"/>
      <w:r w:rsidR="00AF1E9B">
        <w:rPr>
          <w:rFonts w:ascii="Times New Roman" w:hAnsi="Times New Roman" w:cs="Times New Roman"/>
          <w:iCs/>
          <w:sz w:val="24"/>
          <w:szCs w:val="24"/>
          <w:lang w:bidi="en-US"/>
        </w:rPr>
        <w:t>Миргазова</w:t>
      </w:r>
      <w:proofErr w:type="spellEnd"/>
      <w:r w:rsidR="00AF1E9B">
        <w:rPr>
          <w:rFonts w:ascii="Times New Roman" w:hAnsi="Times New Roman" w:cs="Times New Roman"/>
          <w:iCs/>
          <w:sz w:val="24"/>
          <w:szCs w:val="24"/>
          <w:lang w:bidi="en-US"/>
        </w:rPr>
        <w:t xml:space="preserve"> Елена Александровна. </w:t>
      </w:r>
      <w:bookmarkStart w:id="2" w:name="_GoBack"/>
      <w:bookmarkEnd w:id="2"/>
    </w:p>
    <w:p w:rsidR="005806D3" w:rsidRPr="00367DD5" w:rsidRDefault="005806D3" w:rsidP="005806D3">
      <w:pPr>
        <w:rPr>
          <w:rFonts w:ascii="Times New Roman" w:hAnsi="Times New Roman" w:cs="Times New Roman"/>
          <w:bCs/>
          <w:sz w:val="24"/>
          <w:szCs w:val="24"/>
        </w:rPr>
      </w:pPr>
    </w:p>
    <w:p w:rsidR="005806D3" w:rsidRPr="00367DD5" w:rsidRDefault="005806D3" w:rsidP="005806D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F44360" w:rsidRDefault="00F44360"/>
    <w:sectPr w:rsidR="00F44360" w:rsidSect="00D958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020989"/>
    <w:multiLevelType w:val="multilevel"/>
    <w:tmpl w:val="F8440C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EDF267C"/>
    <w:multiLevelType w:val="hybridMultilevel"/>
    <w:tmpl w:val="21C27BF8"/>
    <w:lvl w:ilvl="0" w:tplc="39AE3062">
      <w:start w:val="1"/>
      <w:numFmt w:val="decimal"/>
      <w:lvlText w:val="%1."/>
      <w:lvlJc w:val="left"/>
      <w:pPr>
        <w:ind w:left="100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440B332">
      <w:numFmt w:val="bullet"/>
      <w:lvlText w:val="•"/>
      <w:lvlJc w:val="left"/>
      <w:pPr>
        <w:ind w:left="1046" w:hanging="732"/>
      </w:pPr>
      <w:rPr>
        <w:rFonts w:hint="default"/>
        <w:lang w:val="ru-RU" w:eastAsia="en-US" w:bidi="ar-SA"/>
      </w:rPr>
    </w:lvl>
    <w:lvl w:ilvl="2" w:tplc="FD9AA3B6">
      <w:numFmt w:val="bullet"/>
      <w:lvlText w:val="•"/>
      <w:lvlJc w:val="left"/>
      <w:pPr>
        <w:ind w:left="1993" w:hanging="732"/>
      </w:pPr>
      <w:rPr>
        <w:rFonts w:hint="default"/>
        <w:lang w:val="ru-RU" w:eastAsia="en-US" w:bidi="ar-SA"/>
      </w:rPr>
    </w:lvl>
    <w:lvl w:ilvl="3" w:tplc="E53E275A">
      <w:numFmt w:val="bullet"/>
      <w:lvlText w:val="•"/>
      <w:lvlJc w:val="left"/>
      <w:pPr>
        <w:ind w:left="2939" w:hanging="732"/>
      </w:pPr>
      <w:rPr>
        <w:rFonts w:hint="default"/>
        <w:lang w:val="ru-RU" w:eastAsia="en-US" w:bidi="ar-SA"/>
      </w:rPr>
    </w:lvl>
    <w:lvl w:ilvl="4" w:tplc="241A867E">
      <w:numFmt w:val="bullet"/>
      <w:lvlText w:val="•"/>
      <w:lvlJc w:val="left"/>
      <w:pPr>
        <w:ind w:left="3886" w:hanging="732"/>
      </w:pPr>
      <w:rPr>
        <w:rFonts w:hint="default"/>
        <w:lang w:val="ru-RU" w:eastAsia="en-US" w:bidi="ar-SA"/>
      </w:rPr>
    </w:lvl>
    <w:lvl w:ilvl="5" w:tplc="33329588">
      <w:numFmt w:val="bullet"/>
      <w:lvlText w:val="•"/>
      <w:lvlJc w:val="left"/>
      <w:pPr>
        <w:ind w:left="4833" w:hanging="732"/>
      </w:pPr>
      <w:rPr>
        <w:rFonts w:hint="default"/>
        <w:lang w:val="ru-RU" w:eastAsia="en-US" w:bidi="ar-SA"/>
      </w:rPr>
    </w:lvl>
    <w:lvl w:ilvl="6" w:tplc="2A08C0CE">
      <w:numFmt w:val="bullet"/>
      <w:lvlText w:val="•"/>
      <w:lvlJc w:val="left"/>
      <w:pPr>
        <w:ind w:left="5779" w:hanging="732"/>
      </w:pPr>
      <w:rPr>
        <w:rFonts w:hint="default"/>
        <w:lang w:val="ru-RU" w:eastAsia="en-US" w:bidi="ar-SA"/>
      </w:rPr>
    </w:lvl>
    <w:lvl w:ilvl="7" w:tplc="2FCE8172">
      <w:numFmt w:val="bullet"/>
      <w:lvlText w:val="•"/>
      <w:lvlJc w:val="left"/>
      <w:pPr>
        <w:ind w:left="6726" w:hanging="732"/>
      </w:pPr>
      <w:rPr>
        <w:rFonts w:hint="default"/>
        <w:lang w:val="ru-RU" w:eastAsia="en-US" w:bidi="ar-SA"/>
      </w:rPr>
    </w:lvl>
    <w:lvl w:ilvl="8" w:tplc="65B6974C">
      <w:numFmt w:val="bullet"/>
      <w:lvlText w:val="•"/>
      <w:lvlJc w:val="left"/>
      <w:pPr>
        <w:ind w:left="7673" w:hanging="73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85F12"/>
    <w:rsid w:val="00185F12"/>
    <w:rsid w:val="005806D3"/>
    <w:rsid w:val="00AF1E9B"/>
    <w:rsid w:val="00D95806"/>
    <w:rsid w:val="00DA630B"/>
    <w:rsid w:val="00F44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C808C0-A3BD-476D-A053-1431D4410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06D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914</Words>
  <Characters>5214</Characters>
  <Application>Microsoft Office Word</Application>
  <DocSecurity>0</DocSecurity>
  <Lines>43</Lines>
  <Paragraphs>12</Paragraphs>
  <ScaleCrop>false</ScaleCrop>
  <Company/>
  <LinksUpToDate>false</LinksUpToDate>
  <CharactersWithSpaces>6116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2024-09-11T16:17:00Z</dcterms:created>
  <dcterms:modified xsi:type="dcterms:W3CDTF">2025-09-16T14:55:00Z</dcterms:modified>
</cp:coreProperties>
</file>